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36"/>
          <w:szCs w:val="36"/>
        </w:rPr>
      </w:pPr>
      <w:r w:rsidDel="00000000" w:rsidR="00000000" w:rsidRPr="00000000">
        <w:rPr>
          <w:b w:val="1"/>
          <w:bCs w:val="1"/>
          <w:sz w:val="36"/>
          <w:szCs w:val="36"/>
          <w:rtl w:val="0"/>
        </w:rPr>
        <w:t xml:space="preserve">Remote Employees Onboarding Checklist</w:t>
      </w: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sz w:val="24"/>
          <w:szCs w:val="24"/>
          <w:rtl w:val="0"/>
        </w:rPr>
        <w:t xml:space="preserve">Use this HR checklist for onboarding remote workers to get new hires up to speed on their roles, your business and key policies.</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b w:val="1"/>
          <w:bCs w:val="1"/>
          <w:sz w:val="26"/>
          <w:szCs w:val="26"/>
        </w:rPr>
      </w:pPr>
      <w:r w:rsidDel="00000000" w:rsidR="00000000" w:rsidRPr="00000000">
        <w:rPr>
          <w:b w:val="1"/>
          <w:bCs w:val="1"/>
          <w:sz w:val="26"/>
          <w:szCs w:val="26"/>
          <w:rtl w:val="0"/>
        </w:rPr>
        <w:t xml:space="preserve">Send new hires IT hardware and manuals. </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rPr>
          <w:sz w:val="24"/>
          <w:szCs w:val="24"/>
        </w:rPr>
      </w:pPr>
      <w:r w:rsidDel="00000000" w:rsidR="00000000" w:rsidRPr="00000000">
        <w:rPr>
          <w:sz w:val="24"/>
          <w:szCs w:val="24"/>
          <w:rtl w:val="0"/>
        </w:rPr>
        <w:t xml:space="preserve">Order computers and other hardware remote workers need well ahead of their start date. Confirm they have received all necessary equipment for their work and ask your IT department to assist them with setup, if necessary. Make sure new remote workers have the following to get started:</w:t>
      </w:r>
    </w:p>
    <w:p w:rsidR="00000000" w:rsidDel="00000000" w:rsidP="00000000" w:rsidRDefault="00000000" w:rsidRPr="00000000" w14:paraId="0000000B">
      <w:pPr>
        <w:numPr>
          <w:ilvl w:val="0"/>
          <w:numId w:val="7"/>
        </w:numPr>
        <w:ind w:left="720" w:hanging="360"/>
        <w:rPr>
          <w:sz w:val="24"/>
          <w:szCs w:val="24"/>
          <w:u w:val="none"/>
        </w:rPr>
      </w:pPr>
      <w:r w:rsidDel="00000000" w:rsidR="00000000" w:rsidRPr="00000000">
        <w:rPr>
          <w:sz w:val="24"/>
          <w:szCs w:val="24"/>
          <w:rtl w:val="0"/>
        </w:rPr>
        <w:t xml:space="preserve">Laptop</w:t>
      </w:r>
    </w:p>
    <w:p w:rsidR="00000000" w:rsidDel="00000000" w:rsidP="00000000" w:rsidRDefault="00000000" w:rsidRPr="00000000" w14:paraId="0000000C">
      <w:pPr>
        <w:numPr>
          <w:ilvl w:val="0"/>
          <w:numId w:val="7"/>
        </w:numPr>
        <w:ind w:left="720" w:hanging="360"/>
        <w:rPr>
          <w:sz w:val="24"/>
          <w:szCs w:val="24"/>
          <w:u w:val="none"/>
        </w:rPr>
      </w:pPr>
      <w:r w:rsidDel="00000000" w:rsidR="00000000" w:rsidRPr="00000000">
        <w:rPr>
          <w:sz w:val="24"/>
          <w:szCs w:val="24"/>
          <w:rtl w:val="0"/>
        </w:rPr>
        <w:t xml:space="preserve">Mouse</w:t>
      </w:r>
    </w:p>
    <w:p w:rsidR="00000000" w:rsidDel="00000000" w:rsidP="00000000" w:rsidRDefault="00000000" w:rsidRPr="00000000" w14:paraId="0000000D">
      <w:pPr>
        <w:numPr>
          <w:ilvl w:val="0"/>
          <w:numId w:val="7"/>
        </w:numPr>
        <w:ind w:left="720" w:hanging="360"/>
        <w:rPr>
          <w:sz w:val="24"/>
          <w:szCs w:val="24"/>
          <w:u w:val="none"/>
        </w:rPr>
      </w:pPr>
      <w:r w:rsidDel="00000000" w:rsidR="00000000" w:rsidRPr="00000000">
        <w:rPr>
          <w:sz w:val="24"/>
          <w:szCs w:val="24"/>
          <w:rtl w:val="0"/>
        </w:rPr>
        <w:t xml:space="preserve">Keyboard</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b w:val="1"/>
          <w:bCs w:val="1"/>
          <w:sz w:val="24"/>
          <w:szCs w:val="24"/>
        </w:rPr>
      </w:pPr>
      <w:r w:rsidDel="00000000" w:rsidR="00000000" w:rsidRPr="00000000">
        <w:rPr>
          <w:b w:val="1"/>
          <w:bCs w:val="1"/>
          <w:sz w:val="24"/>
          <w:szCs w:val="24"/>
          <w:rtl w:val="0"/>
        </w:rPr>
        <w:t xml:space="preserve">Gift new hires company swag. </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tl w:val="0"/>
        </w:rPr>
        <w:t xml:space="preserve">Help your new hires feel like a part of the team by sending them a welcome package. You can include:</w:t>
      </w:r>
    </w:p>
    <w:p w:rsidR="00000000" w:rsidDel="00000000" w:rsidP="00000000" w:rsidRDefault="00000000" w:rsidRPr="00000000" w14:paraId="00000012">
      <w:pPr>
        <w:numPr>
          <w:ilvl w:val="0"/>
          <w:numId w:val="1"/>
        </w:numPr>
        <w:ind w:left="720" w:hanging="360"/>
        <w:rPr>
          <w:sz w:val="24"/>
          <w:szCs w:val="24"/>
          <w:u w:val="none"/>
        </w:rPr>
      </w:pPr>
      <w:r w:rsidDel="00000000" w:rsidR="00000000" w:rsidRPr="00000000">
        <w:rPr>
          <w:sz w:val="24"/>
          <w:szCs w:val="24"/>
          <w:rtl w:val="0"/>
        </w:rPr>
        <w:t xml:space="preserve">Branded merchandise, like a coffee mug or T-shirt</w:t>
      </w:r>
    </w:p>
    <w:p w:rsidR="00000000" w:rsidDel="00000000" w:rsidP="00000000" w:rsidRDefault="00000000" w:rsidRPr="00000000" w14:paraId="00000013">
      <w:pPr>
        <w:numPr>
          <w:ilvl w:val="0"/>
          <w:numId w:val="1"/>
        </w:numPr>
        <w:ind w:left="720" w:hanging="360"/>
        <w:rPr>
          <w:sz w:val="24"/>
          <w:szCs w:val="24"/>
          <w:u w:val="none"/>
        </w:rPr>
      </w:pPr>
      <w:r w:rsidDel="00000000" w:rsidR="00000000" w:rsidRPr="00000000">
        <w:rPr>
          <w:sz w:val="24"/>
          <w:szCs w:val="24"/>
          <w:rtl w:val="0"/>
        </w:rPr>
        <w:t xml:space="preserve">A welcome letter or note from their team or your CEO – See our free New employee welcome email template</w:t>
      </w:r>
    </w:p>
    <w:p w:rsidR="00000000" w:rsidDel="00000000" w:rsidP="00000000" w:rsidRDefault="00000000" w:rsidRPr="00000000" w14:paraId="00000014">
      <w:pPr>
        <w:numPr>
          <w:ilvl w:val="0"/>
          <w:numId w:val="1"/>
        </w:numPr>
        <w:ind w:left="720" w:hanging="360"/>
        <w:rPr>
          <w:sz w:val="24"/>
          <w:szCs w:val="24"/>
          <w:u w:val="none"/>
        </w:rPr>
      </w:pPr>
      <w:r w:rsidDel="00000000" w:rsidR="00000000" w:rsidRPr="00000000">
        <w:rPr>
          <w:sz w:val="24"/>
          <w:szCs w:val="24"/>
          <w:rtl w:val="0"/>
        </w:rPr>
        <w:t xml:space="preserve">Personalized gifts they’re likely to enjoy (like headphones, a book or gift cards from local or online stores)</w:t>
      </w:r>
    </w:p>
    <w:p w:rsidR="00000000" w:rsidDel="00000000" w:rsidP="00000000" w:rsidRDefault="00000000" w:rsidRPr="00000000" w14:paraId="00000015">
      <w:pPr>
        <w:rPr>
          <w:sz w:val="24"/>
          <w:szCs w:val="24"/>
        </w:rPr>
      </w:pPr>
      <w:r w:rsidDel="00000000" w:rsidR="00000000" w:rsidRPr="00000000">
        <w:rPr>
          <w:rtl w:val="0"/>
        </w:rPr>
      </w:r>
    </w:p>
    <w:p w:rsidR="00000000" w:rsidDel="00000000" w:rsidP="00000000" w:rsidRDefault="00000000" w:rsidRPr="00000000" w14:paraId="00000016">
      <w:pPr>
        <w:rPr>
          <w:b w:val="1"/>
          <w:bCs w:val="1"/>
          <w:sz w:val="24"/>
          <w:szCs w:val="24"/>
        </w:rPr>
      </w:pPr>
      <w:r w:rsidDel="00000000" w:rsidR="00000000" w:rsidRPr="00000000">
        <w:rPr>
          <w:b w:val="1"/>
          <w:bCs w:val="1"/>
          <w:sz w:val="24"/>
          <w:szCs w:val="24"/>
          <w:rtl w:val="0"/>
        </w:rPr>
        <w:t xml:space="preserve">Help new remote employees complete HR paperwork. </w:t>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sz w:val="24"/>
          <w:szCs w:val="24"/>
          <w:rtl w:val="0"/>
        </w:rPr>
        <w:t xml:space="preserve">Having your new hires sign employment contracts and other legal documents can be time-consuming if they need to print, scan and email all copies or send them via mail. Consider using an e-signature tool, like HelloSign or DocuSign, so that employees can add their signatures digitally and share contracts with you in a secure environment.</w:t>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rPr>
          <w:b w:val="1"/>
          <w:bCs w:val="1"/>
          <w:sz w:val="24"/>
          <w:szCs w:val="24"/>
        </w:rPr>
      </w:pPr>
      <w:r w:rsidDel="00000000" w:rsidR="00000000" w:rsidRPr="00000000">
        <w:rPr>
          <w:b w:val="1"/>
          <w:bCs w:val="1"/>
          <w:sz w:val="24"/>
          <w:szCs w:val="24"/>
          <w:rtl w:val="0"/>
        </w:rPr>
        <w:t xml:space="preserve">Get them up to speed on your company culture. </w:t>
      </w:r>
    </w:p>
    <w:p w:rsidR="00000000" w:rsidDel="00000000" w:rsidP="00000000" w:rsidRDefault="00000000" w:rsidRPr="00000000" w14:paraId="0000001B">
      <w:pPr>
        <w:rPr>
          <w:sz w:val="24"/>
          <w:szCs w:val="24"/>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rPr>
          <w:sz w:val="24"/>
          <w:szCs w:val="24"/>
          <w:rtl w:val="0"/>
        </w:rPr>
        <w:t xml:space="preserve">Remote employees are part of your culture, despite not being in the office. To help them understand the culture, share:</w:t>
      </w:r>
    </w:p>
    <w:p w:rsidR="00000000" w:rsidDel="00000000" w:rsidP="00000000" w:rsidRDefault="00000000" w:rsidRPr="00000000" w14:paraId="0000001D">
      <w:pPr>
        <w:rPr>
          <w:sz w:val="24"/>
          <w:szCs w:val="24"/>
        </w:rPr>
      </w:pPr>
      <w:r w:rsidDel="00000000" w:rsidR="00000000" w:rsidRPr="00000000">
        <w:rPr>
          <w:rtl w:val="0"/>
        </w:rPr>
      </w:r>
    </w:p>
    <w:p w:rsidR="00000000" w:rsidDel="00000000" w:rsidP="00000000" w:rsidRDefault="00000000" w:rsidRPr="00000000" w14:paraId="0000001E">
      <w:pPr>
        <w:numPr>
          <w:ilvl w:val="0"/>
          <w:numId w:val="4"/>
        </w:numPr>
        <w:ind w:left="720" w:hanging="360"/>
        <w:rPr>
          <w:sz w:val="24"/>
          <w:szCs w:val="24"/>
          <w:u w:val="none"/>
        </w:rPr>
      </w:pPr>
      <w:r w:rsidDel="00000000" w:rsidR="00000000" w:rsidRPr="00000000">
        <w:rPr>
          <w:sz w:val="24"/>
          <w:szCs w:val="24"/>
          <w:rtl w:val="0"/>
        </w:rPr>
        <w:t xml:space="preserve">Your employee handbook in digital format</w:t>
      </w:r>
    </w:p>
    <w:p w:rsidR="00000000" w:rsidDel="00000000" w:rsidP="00000000" w:rsidRDefault="00000000" w:rsidRPr="00000000" w14:paraId="0000001F">
      <w:pPr>
        <w:numPr>
          <w:ilvl w:val="0"/>
          <w:numId w:val="4"/>
        </w:numPr>
        <w:ind w:left="720" w:hanging="360"/>
        <w:rPr>
          <w:sz w:val="24"/>
          <w:szCs w:val="24"/>
          <w:u w:val="none"/>
        </w:rPr>
      </w:pPr>
      <w:r w:rsidDel="00000000" w:rsidR="00000000" w:rsidRPr="00000000">
        <w:rPr>
          <w:sz w:val="24"/>
          <w:szCs w:val="24"/>
          <w:rtl w:val="0"/>
        </w:rPr>
        <w:t xml:space="preserve">Any presentations or literature on your company values</w:t>
      </w:r>
    </w:p>
    <w:p w:rsidR="00000000" w:rsidDel="00000000" w:rsidP="00000000" w:rsidRDefault="00000000" w:rsidRPr="00000000" w14:paraId="00000020">
      <w:pPr>
        <w:numPr>
          <w:ilvl w:val="0"/>
          <w:numId w:val="4"/>
        </w:numPr>
        <w:ind w:left="720" w:hanging="360"/>
        <w:rPr>
          <w:sz w:val="24"/>
          <w:szCs w:val="24"/>
          <w:u w:val="none"/>
        </w:rPr>
      </w:pPr>
      <w:r w:rsidDel="00000000" w:rsidR="00000000" w:rsidRPr="00000000">
        <w:rPr>
          <w:sz w:val="24"/>
          <w:szCs w:val="24"/>
          <w:rtl w:val="0"/>
        </w:rPr>
        <w:t xml:space="preserve">Pictures and videos from all-hands meetings</w:t>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rPr>
          <w:b w:val="1"/>
          <w:bCs w:val="1"/>
          <w:sz w:val="24"/>
          <w:szCs w:val="24"/>
        </w:rPr>
      </w:pPr>
      <w:r w:rsidDel="00000000" w:rsidR="00000000" w:rsidRPr="00000000">
        <w:rPr>
          <w:b w:val="1"/>
          <w:bCs w:val="1"/>
          <w:sz w:val="24"/>
          <w:szCs w:val="24"/>
          <w:rtl w:val="0"/>
        </w:rPr>
        <w:t xml:space="preserve">Ensure new hires understand how to use your communication tools. </w:t>
      </w:r>
    </w:p>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rPr>
          <w:sz w:val="24"/>
          <w:szCs w:val="24"/>
          <w:rtl w:val="0"/>
        </w:rPr>
        <w:t xml:space="preserve">Describe the best ways to contact team members and how to troubleshoot communication technology. Also, if relevant, provide manuals on how to set up:</w:t>
      </w:r>
    </w:p>
    <w:p w:rsidR="00000000" w:rsidDel="00000000" w:rsidP="00000000" w:rsidRDefault="00000000" w:rsidRPr="00000000" w14:paraId="00000025">
      <w:pPr>
        <w:numPr>
          <w:ilvl w:val="0"/>
          <w:numId w:val="8"/>
        </w:numPr>
        <w:ind w:left="720" w:hanging="360"/>
        <w:rPr>
          <w:sz w:val="24"/>
          <w:szCs w:val="24"/>
          <w:u w:val="none"/>
        </w:rPr>
      </w:pPr>
      <w:r w:rsidDel="00000000" w:rsidR="00000000" w:rsidRPr="00000000">
        <w:rPr>
          <w:sz w:val="24"/>
          <w:szCs w:val="24"/>
          <w:rtl w:val="0"/>
        </w:rPr>
        <w:t xml:space="preserve">Company email</w:t>
      </w:r>
    </w:p>
    <w:p w:rsidR="00000000" w:rsidDel="00000000" w:rsidP="00000000" w:rsidRDefault="00000000" w:rsidRPr="00000000" w14:paraId="00000026">
      <w:pPr>
        <w:numPr>
          <w:ilvl w:val="0"/>
          <w:numId w:val="8"/>
        </w:numPr>
        <w:ind w:left="720" w:hanging="360"/>
        <w:rPr>
          <w:sz w:val="24"/>
          <w:szCs w:val="24"/>
          <w:u w:val="none"/>
        </w:rPr>
      </w:pPr>
      <w:r w:rsidDel="00000000" w:rsidR="00000000" w:rsidRPr="00000000">
        <w:rPr>
          <w:sz w:val="24"/>
          <w:szCs w:val="24"/>
          <w:rtl w:val="0"/>
        </w:rPr>
        <w:t xml:space="preserve">Group messaging tool</w:t>
      </w:r>
    </w:p>
    <w:p w:rsidR="00000000" w:rsidDel="00000000" w:rsidP="00000000" w:rsidRDefault="00000000" w:rsidRPr="00000000" w14:paraId="00000027">
      <w:pPr>
        <w:numPr>
          <w:ilvl w:val="0"/>
          <w:numId w:val="8"/>
        </w:numPr>
        <w:ind w:left="720" w:hanging="360"/>
        <w:rPr>
          <w:sz w:val="24"/>
          <w:szCs w:val="24"/>
          <w:u w:val="none"/>
        </w:rPr>
      </w:pPr>
      <w:r w:rsidDel="00000000" w:rsidR="00000000" w:rsidRPr="00000000">
        <w:rPr>
          <w:sz w:val="24"/>
          <w:szCs w:val="24"/>
          <w:rtl w:val="0"/>
        </w:rPr>
        <w:t xml:space="preserve">Video conference software</w:t>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b w:val="1"/>
          <w:bCs w:val="1"/>
          <w:sz w:val="24"/>
          <w:szCs w:val="24"/>
        </w:rPr>
      </w:pPr>
      <w:r w:rsidDel="00000000" w:rsidR="00000000" w:rsidRPr="00000000">
        <w:rPr>
          <w:b w:val="1"/>
          <w:bCs w:val="1"/>
          <w:sz w:val="24"/>
          <w:szCs w:val="24"/>
          <w:rtl w:val="0"/>
        </w:rPr>
        <w:t xml:space="preserve">Prompt hiring managers to set specific goals and expectations. </w:t>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rPr>
          <w:sz w:val="24"/>
          <w:szCs w:val="24"/>
        </w:rPr>
      </w:pPr>
      <w:r w:rsidDel="00000000" w:rsidR="00000000" w:rsidRPr="00000000">
        <w:rPr>
          <w:sz w:val="24"/>
          <w:szCs w:val="24"/>
          <w:rtl w:val="0"/>
        </w:rPr>
        <w:t xml:space="preserve">Remote workers should not wait until their manager is online to learn what their next tasks are. Make sure hiring managers:</w:t>
      </w:r>
    </w:p>
    <w:p w:rsidR="00000000" w:rsidDel="00000000" w:rsidP="00000000" w:rsidRDefault="00000000" w:rsidRPr="00000000" w14:paraId="0000002C">
      <w:pPr>
        <w:numPr>
          <w:ilvl w:val="0"/>
          <w:numId w:val="3"/>
        </w:numPr>
        <w:ind w:left="720" w:hanging="360"/>
        <w:rPr>
          <w:sz w:val="24"/>
          <w:szCs w:val="24"/>
          <w:u w:val="none"/>
        </w:rPr>
      </w:pPr>
      <w:r w:rsidDel="00000000" w:rsidR="00000000" w:rsidRPr="00000000">
        <w:rPr>
          <w:sz w:val="24"/>
          <w:szCs w:val="24"/>
          <w:rtl w:val="0"/>
        </w:rPr>
        <w:t xml:space="preserve">Develop and share a task calendar after new hires’ training and onboarding sessions</w:t>
      </w:r>
    </w:p>
    <w:p w:rsidR="00000000" w:rsidDel="00000000" w:rsidP="00000000" w:rsidRDefault="00000000" w:rsidRPr="00000000" w14:paraId="0000002D">
      <w:pPr>
        <w:numPr>
          <w:ilvl w:val="0"/>
          <w:numId w:val="3"/>
        </w:numPr>
        <w:ind w:left="720" w:hanging="360"/>
        <w:rPr>
          <w:sz w:val="24"/>
          <w:szCs w:val="24"/>
          <w:u w:val="none"/>
        </w:rPr>
      </w:pPr>
      <w:r w:rsidDel="00000000" w:rsidR="00000000" w:rsidRPr="00000000">
        <w:rPr>
          <w:sz w:val="24"/>
          <w:szCs w:val="24"/>
          <w:rtl w:val="0"/>
        </w:rPr>
        <w:t xml:space="preserve">Define short-term and long-term goals</w:t>
      </w:r>
    </w:p>
    <w:p w:rsidR="00000000" w:rsidDel="00000000" w:rsidP="00000000" w:rsidRDefault="00000000" w:rsidRPr="00000000" w14:paraId="0000002E">
      <w:pPr>
        <w:numPr>
          <w:ilvl w:val="0"/>
          <w:numId w:val="3"/>
        </w:numPr>
        <w:ind w:left="720" w:hanging="360"/>
        <w:rPr>
          <w:sz w:val="24"/>
          <w:szCs w:val="24"/>
          <w:u w:val="none"/>
        </w:rPr>
      </w:pPr>
      <w:r w:rsidDel="00000000" w:rsidR="00000000" w:rsidRPr="00000000">
        <w:rPr>
          <w:sz w:val="24"/>
          <w:szCs w:val="24"/>
          <w:rtl w:val="0"/>
        </w:rPr>
        <w:t xml:space="preserve">Schedule weekly one-on-one meetings to discuss upcoming projects, progress and resolve potential issues</w:t>
      </w:r>
    </w:p>
    <w:p w:rsidR="00000000" w:rsidDel="00000000" w:rsidP="00000000" w:rsidRDefault="00000000" w:rsidRPr="00000000" w14:paraId="0000002F">
      <w:pPr>
        <w:rPr>
          <w:sz w:val="24"/>
          <w:szCs w:val="24"/>
        </w:rPr>
      </w:pPr>
      <w:r w:rsidDel="00000000" w:rsidR="00000000" w:rsidRPr="00000000">
        <w:rPr>
          <w:rtl w:val="0"/>
        </w:rPr>
      </w:r>
    </w:p>
    <w:p w:rsidR="00000000" w:rsidDel="00000000" w:rsidP="00000000" w:rsidRDefault="00000000" w:rsidRPr="00000000" w14:paraId="00000030">
      <w:pPr>
        <w:rPr>
          <w:b w:val="1"/>
          <w:bCs w:val="1"/>
          <w:sz w:val="24"/>
          <w:szCs w:val="24"/>
        </w:rPr>
      </w:pPr>
      <w:r w:rsidDel="00000000" w:rsidR="00000000" w:rsidRPr="00000000">
        <w:rPr>
          <w:b w:val="1"/>
          <w:bCs w:val="1"/>
          <w:sz w:val="24"/>
          <w:szCs w:val="24"/>
          <w:rtl w:val="0"/>
        </w:rPr>
        <w:t xml:space="preserve">Set up meetings with their team members and other key employees. </w:t>
      </w:r>
    </w:p>
    <w:p w:rsidR="00000000" w:rsidDel="00000000" w:rsidP="00000000" w:rsidRDefault="00000000" w:rsidRPr="00000000" w14:paraId="00000031">
      <w:pPr>
        <w:rPr>
          <w:sz w:val="24"/>
          <w:szCs w:val="24"/>
        </w:rPr>
      </w:pPr>
      <w:r w:rsidDel="00000000" w:rsidR="00000000" w:rsidRPr="00000000">
        <w:rPr>
          <w:rtl w:val="0"/>
        </w:rPr>
      </w:r>
    </w:p>
    <w:p w:rsidR="00000000" w:rsidDel="00000000" w:rsidP="00000000" w:rsidRDefault="00000000" w:rsidRPr="00000000" w14:paraId="00000032">
      <w:pPr>
        <w:rPr>
          <w:sz w:val="24"/>
          <w:szCs w:val="24"/>
        </w:rPr>
      </w:pPr>
      <w:r w:rsidDel="00000000" w:rsidR="00000000" w:rsidRPr="00000000">
        <w:rPr>
          <w:sz w:val="24"/>
          <w:szCs w:val="24"/>
          <w:rtl w:val="0"/>
        </w:rPr>
        <w:t xml:space="preserve">These meetings could be one-on-one and/or group calls. During their first days, remote employees should meet with:</w:t>
      </w:r>
    </w:p>
    <w:p w:rsidR="00000000" w:rsidDel="00000000" w:rsidP="00000000" w:rsidRDefault="00000000" w:rsidRPr="00000000" w14:paraId="00000033">
      <w:pPr>
        <w:numPr>
          <w:ilvl w:val="0"/>
          <w:numId w:val="5"/>
        </w:numPr>
        <w:ind w:left="720" w:hanging="360"/>
        <w:rPr>
          <w:sz w:val="24"/>
          <w:szCs w:val="24"/>
          <w:u w:val="none"/>
        </w:rPr>
      </w:pPr>
      <w:r w:rsidDel="00000000" w:rsidR="00000000" w:rsidRPr="00000000">
        <w:rPr>
          <w:sz w:val="24"/>
          <w:szCs w:val="24"/>
          <w:rtl w:val="0"/>
        </w:rPr>
        <w:t xml:space="preserve">Their coworkers</w:t>
      </w:r>
    </w:p>
    <w:p w:rsidR="00000000" w:rsidDel="00000000" w:rsidP="00000000" w:rsidRDefault="00000000" w:rsidRPr="00000000" w14:paraId="00000034">
      <w:pPr>
        <w:numPr>
          <w:ilvl w:val="0"/>
          <w:numId w:val="5"/>
        </w:numPr>
        <w:ind w:left="720" w:hanging="360"/>
        <w:rPr>
          <w:sz w:val="24"/>
          <w:szCs w:val="24"/>
          <w:u w:val="none"/>
        </w:rPr>
      </w:pPr>
      <w:r w:rsidDel="00000000" w:rsidR="00000000" w:rsidRPr="00000000">
        <w:rPr>
          <w:sz w:val="24"/>
          <w:szCs w:val="24"/>
          <w:rtl w:val="0"/>
        </w:rPr>
        <w:t xml:space="preserve">Their manager and direct reports</w:t>
      </w:r>
    </w:p>
    <w:p w:rsidR="00000000" w:rsidDel="00000000" w:rsidP="00000000" w:rsidRDefault="00000000" w:rsidRPr="00000000" w14:paraId="00000035">
      <w:pPr>
        <w:numPr>
          <w:ilvl w:val="0"/>
          <w:numId w:val="5"/>
        </w:numPr>
        <w:ind w:left="720" w:hanging="360"/>
        <w:rPr>
          <w:sz w:val="24"/>
          <w:szCs w:val="24"/>
          <w:u w:val="none"/>
        </w:rPr>
      </w:pPr>
      <w:r w:rsidDel="00000000" w:rsidR="00000000" w:rsidRPr="00000000">
        <w:rPr>
          <w:sz w:val="24"/>
          <w:szCs w:val="24"/>
          <w:rtl w:val="0"/>
        </w:rPr>
        <w:t xml:space="preserve">Employees from other departments they’ll work closely with</w:t>
      </w:r>
    </w:p>
    <w:p w:rsidR="00000000" w:rsidDel="00000000" w:rsidP="00000000" w:rsidRDefault="00000000" w:rsidRPr="00000000" w14:paraId="00000036">
      <w:pPr>
        <w:rPr>
          <w:sz w:val="24"/>
          <w:szCs w:val="24"/>
        </w:rPr>
      </w:pPr>
      <w:r w:rsidDel="00000000" w:rsidR="00000000" w:rsidRPr="00000000">
        <w:rPr>
          <w:rtl w:val="0"/>
        </w:rPr>
      </w:r>
    </w:p>
    <w:p w:rsidR="00000000" w:rsidDel="00000000" w:rsidP="00000000" w:rsidRDefault="00000000" w:rsidRPr="00000000" w14:paraId="00000037">
      <w:pPr>
        <w:rPr>
          <w:b w:val="1"/>
          <w:bCs w:val="1"/>
          <w:sz w:val="24"/>
          <w:szCs w:val="24"/>
        </w:rPr>
      </w:pPr>
      <w:r w:rsidDel="00000000" w:rsidR="00000000" w:rsidRPr="00000000">
        <w:rPr>
          <w:b w:val="1"/>
          <w:bCs w:val="1"/>
          <w:sz w:val="24"/>
          <w:szCs w:val="24"/>
          <w:rtl w:val="0"/>
        </w:rPr>
        <w:t xml:space="preserve">Arrange role-specific trainings. </w:t>
      </w:r>
    </w:p>
    <w:p w:rsidR="00000000" w:rsidDel="00000000" w:rsidP="00000000" w:rsidRDefault="00000000" w:rsidRPr="00000000" w14:paraId="00000038">
      <w:pPr>
        <w:rPr>
          <w:sz w:val="24"/>
          <w:szCs w:val="24"/>
        </w:rPr>
      </w:pPr>
      <w:r w:rsidDel="00000000" w:rsidR="00000000" w:rsidRPr="00000000">
        <w:rPr>
          <w:rtl w:val="0"/>
        </w:rPr>
      </w:r>
    </w:p>
    <w:p w:rsidR="00000000" w:rsidDel="00000000" w:rsidP="00000000" w:rsidRDefault="00000000" w:rsidRPr="00000000" w14:paraId="00000039">
      <w:pPr>
        <w:rPr>
          <w:sz w:val="24"/>
          <w:szCs w:val="24"/>
        </w:rPr>
      </w:pPr>
      <w:r w:rsidDel="00000000" w:rsidR="00000000" w:rsidRPr="00000000">
        <w:rPr>
          <w:sz w:val="24"/>
          <w:szCs w:val="24"/>
          <w:rtl w:val="0"/>
        </w:rPr>
        <w:t xml:space="preserve">It’s often challenging to train remote employees, as real-time communication is usually limited. To effectively train remote workers:</w:t>
      </w:r>
    </w:p>
    <w:p w:rsidR="00000000" w:rsidDel="00000000" w:rsidP="00000000" w:rsidRDefault="00000000" w:rsidRPr="00000000" w14:paraId="0000003A">
      <w:pPr>
        <w:numPr>
          <w:ilvl w:val="0"/>
          <w:numId w:val="6"/>
        </w:numPr>
        <w:ind w:left="720" w:hanging="360"/>
        <w:rPr>
          <w:sz w:val="24"/>
          <w:szCs w:val="24"/>
          <w:u w:val="none"/>
        </w:rPr>
      </w:pPr>
      <w:r w:rsidDel="00000000" w:rsidR="00000000" w:rsidRPr="00000000">
        <w:rPr>
          <w:sz w:val="24"/>
          <w:szCs w:val="24"/>
          <w:rtl w:val="0"/>
        </w:rPr>
        <w:t xml:space="preserve">Use interactive training courses that are user-friendly and include games and quizzes to boost engagement</w:t>
      </w:r>
    </w:p>
    <w:p w:rsidR="00000000" w:rsidDel="00000000" w:rsidP="00000000" w:rsidRDefault="00000000" w:rsidRPr="00000000" w14:paraId="0000003B">
      <w:pPr>
        <w:numPr>
          <w:ilvl w:val="0"/>
          <w:numId w:val="6"/>
        </w:numPr>
        <w:ind w:left="720" w:hanging="360"/>
        <w:rPr>
          <w:sz w:val="24"/>
          <w:szCs w:val="24"/>
          <w:u w:val="none"/>
        </w:rPr>
      </w:pPr>
      <w:r w:rsidDel="00000000" w:rsidR="00000000" w:rsidRPr="00000000">
        <w:rPr>
          <w:sz w:val="24"/>
          <w:szCs w:val="24"/>
          <w:rtl w:val="0"/>
        </w:rPr>
        <w:t xml:space="preserve">Record product demos to better explain features through video</w:t>
      </w:r>
    </w:p>
    <w:p w:rsidR="00000000" w:rsidDel="00000000" w:rsidP="00000000" w:rsidRDefault="00000000" w:rsidRPr="00000000" w14:paraId="0000003C">
      <w:pPr>
        <w:numPr>
          <w:ilvl w:val="0"/>
          <w:numId w:val="6"/>
        </w:numPr>
        <w:ind w:left="720" w:hanging="360"/>
        <w:rPr>
          <w:sz w:val="24"/>
          <w:szCs w:val="24"/>
          <w:u w:val="none"/>
        </w:rPr>
      </w:pPr>
      <w:r w:rsidDel="00000000" w:rsidR="00000000" w:rsidRPr="00000000">
        <w:rPr>
          <w:sz w:val="24"/>
          <w:szCs w:val="24"/>
          <w:rtl w:val="0"/>
        </w:rPr>
        <w:t xml:space="preserve">Follow up after each training session to answer questions</w:t>
      </w:r>
    </w:p>
    <w:p w:rsidR="00000000" w:rsidDel="00000000" w:rsidP="00000000" w:rsidRDefault="00000000" w:rsidRPr="00000000" w14:paraId="0000003D">
      <w:pPr>
        <w:rPr>
          <w:sz w:val="24"/>
          <w:szCs w:val="24"/>
        </w:rPr>
      </w:pPr>
      <w:r w:rsidDel="00000000" w:rsidR="00000000" w:rsidRPr="00000000">
        <w:rPr>
          <w:rtl w:val="0"/>
        </w:rPr>
      </w:r>
    </w:p>
    <w:p w:rsidR="00000000" w:rsidDel="00000000" w:rsidP="00000000" w:rsidRDefault="00000000" w:rsidRPr="00000000" w14:paraId="0000003E">
      <w:pPr>
        <w:rPr>
          <w:sz w:val="24"/>
          <w:szCs w:val="24"/>
        </w:rPr>
      </w:pPr>
      <w:r w:rsidDel="00000000" w:rsidR="00000000" w:rsidRPr="00000000">
        <w:rPr>
          <w:b w:val="1"/>
          <w:bCs w:val="1"/>
          <w:sz w:val="24"/>
          <w:szCs w:val="24"/>
          <w:rtl w:val="0"/>
        </w:rPr>
        <w:t xml:space="preserve">Arrange a training with your IT department.</w:t>
      </w:r>
      <w:r w:rsidDel="00000000" w:rsidR="00000000" w:rsidRPr="00000000">
        <w:rPr>
          <w:sz w:val="24"/>
          <w:szCs w:val="24"/>
          <w:rtl w:val="0"/>
        </w:rPr>
        <w:t xml:space="preserve"> Remote workers should get familiar with:</w:t>
      </w:r>
    </w:p>
    <w:p w:rsidR="00000000" w:rsidDel="00000000" w:rsidP="00000000" w:rsidRDefault="00000000" w:rsidRPr="00000000" w14:paraId="0000003F">
      <w:pPr>
        <w:numPr>
          <w:ilvl w:val="0"/>
          <w:numId w:val="2"/>
        </w:numPr>
        <w:ind w:left="720" w:hanging="360"/>
        <w:rPr>
          <w:sz w:val="24"/>
          <w:szCs w:val="24"/>
          <w:u w:val="none"/>
        </w:rPr>
      </w:pPr>
      <w:r w:rsidDel="00000000" w:rsidR="00000000" w:rsidRPr="00000000">
        <w:rPr>
          <w:sz w:val="24"/>
          <w:szCs w:val="24"/>
          <w:rtl w:val="0"/>
        </w:rPr>
        <w:t xml:space="preserve">File-sharing applications and cloud backup software (like Google Drive, Dropbox, Carbonite)</w:t>
      </w:r>
    </w:p>
    <w:p w:rsidR="00000000" w:rsidDel="00000000" w:rsidP="00000000" w:rsidRDefault="00000000" w:rsidRPr="00000000" w14:paraId="00000040">
      <w:pPr>
        <w:numPr>
          <w:ilvl w:val="0"/>
          <w:numId w:val="2"/>
        </w:numPr>
        <w:ind w:left="720" w:hanging="360"/>
        <w:rPr>
          <w:sz w:val="24"/>
          <w:szCs w:val="24"/>
          <w:u w:val="none"/>
        </w:rPr>
      </w:pPr>
      <w:r w:rsidDel="00000000" w:rsidR="00000000" w:rsidRPr="00000000">
        <w:rPr>
          <w:sz w:val="24"/>
          <w:szCs w:val="24"/>
          <w:rtl w:val="0"/>
        </w:rPr>
        <w:t xml:space="preserve">Computer security (for example, how to lock laptops and install anti-virus software)</w:t>
      </w:r>
    </w:p>
    <w:p w:rsidR="00000000" w:rsidDel="00000000" w:rsidP="00000000" w:rsidRDefault="00000000" w:rsidRPr="00000000" w14:paraId="00000041">
      <w:pPr>
        <w:numPr>
          <w:ilvl w:val="0"/>
          <w:numId w:val="2"/>
        </w:numPr>
        <w:ind w:left="720" w:hanging="360"/>
        <w:rPr>
          <w:sz w:val="24"/>
          <w:szCs w:val="24"/>
          <w:u w:val="none"/>
        </w:rPr>
      </w:pPr>
      <w:r w:rsidDel="00000000" w:rsidR="00000000" w:rsidRPr="00000000">
        <w:rPr>
          <w:sz w:val="24"/>
          <w:szCs w:val="24"/>
          <w:rtl w:val="0"/>
        </w:rPr>
        <w:t xml:space="preserve">Password management and data encryption tools to protect their devices</w:t>
      </w:r>
    </w:p>
    <w:p w:rsidR="00000000" w:rsidDel="00000000" w:rsidP="00000000" w:rsidRDefault="00000000" w:rsidRPr="00000000" w14:paraId="00000042">
      <w:pPr>
        <w:rPr>
          <w:sz w:val="24"/>
          <w:szCs w:val="24"/>
        </w:rPr>
      </w:pPr>
      <w:r w:rsidDel="00000000" w:rsidR="00000000" w:rsidRPr="00000000">
        <w:rPr>
          <w:rtl w:val="0"/>
        </w:rPr>
      </w:r>
    </w:p>
    <w:p w:rsidR="00000000" w:rsidDel="00000000" w:rsidP="00000000" w:rsidRDefault="00000000" w:rsidRPr="00000000" w14:paraId="00000043">
      <w:pPr>
        <w:rPr>
          <w:sz w:val="24"/>
          <w:szCs w:val="24"/>
        </w:rPr>
      </w:pPr>
      <w:r w:rsidDel="00000000" w:rsidR="00000000" w:rsidRPr="00000000">
        <w:rPr>
          <w:b w:val="1"/>
          <w:bCs w:val="1"/>
          <w:sz w:val="24"/>
          <w:szCs w:val="24"/>
          <w:rtl w:val="0"/>
        </w:rPr>
        <w:t xml:space="preserve">Schedule calls after their first week, month and quarter to touch base.</w:t>
      </w:r>
      <w:r w:rsidDel="00000000" w:rsidR="00000000" w:rsidRPr="00000000">
        <w:rPr>
          <w:sz w:val="24"/>
          <w:szCs w:val="24"/>
          <w:rtl w:val="0"/>
        </w:rPr>
        <w:t xml:space="preserve"> These calls will help you understand if they’re facing any difficulties and whether they’ve settled into their roles.</w:t>
      </w:r>
    </w:p>
    <w:p w:rsidR="00000000" w:rsidDel="00000000" w:rsidP="00000000" w:rsidRDefault="00000000" w:rsidRPr="00000000" w14:paraId="00000044">
      <w:pPr>
        <w:rPr>
          <w:sz w:val="24"/>
          <w:szCs w:val="24"/>
        </w:rPr>
      </w:pPr>
      <w:r w:rsidDel="00000000" w:rsidR="00000000" w:rsidRPr="00000000">
        <w:rPr>
          <w:rtl w:val="0"/>
        </w:rPr>
      </w:r>
    </w:p>
    <w:p w:rsidR="00000000" w:rsidDel="00000000" w:rsidP="00000000" w:rsidRDefault="00000000" w:rsidRPr="00000000" w14:paraId="00000045">
      <w:pPr>
        <w:rPr>
          <w:sz w:val="24"/>
          <w:szCs w:val="24"/>
        </w:rPr>
      </w:pPr>
      <w:r w:rsidDel="00000000" w:rsidR="00000000" w:rsidRPr="00000000">
        <w:rPr>
          <w:b w:val="1"/>
          <w:bCs w:val="1"/>
          <w:sz w:val="24"/>
          <w:szCs w:val="24"/>
          <w:rtl w:val="0"/>
        </w:rPr>
        <w:t xml:space="preserve">Arrange an in-person meeting.</w:t>
      </w:r>
      <w:r w:rsidDel="00000000" w:rsidR="00000000" w:rsidRPr="00000000">
        <w:rPr>
          <w:sz w:val="24"/>
          <w:szCs w:val="24"/>
          <w:rtl w:val="0"/>
        </w:rPr>
        <w:t xml:space="preserve"> If your new hire is based near your office, consider having them work from your offices during their first week. If that’s not feasible, invite them on-site as soon as possible, so that they get to know coworkers in-person. If you have distributed teams and all employees work from home, make sure to schedule quarterly or annual events or retreats, where entire teams get the chance to meet.</w:t>
      </w:r>
    </w:p>
    <w:p w:rsidR="00000000" w:rsidDel="00000000" w:rsidP="00000000" w:rsidRDefault="00000000" w:rsidRPr="00000000" w14:paraId="00000046">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